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30AA59FD">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72688222">
            <wp:simplePos x="0" y="0"/>
            <wp:positionH relativeFrom="margin">
              <wp:posOffset>1385570</wp:posOffset>
            </wp:positionH>
            <wp:positionV relativeFrom="paragraph">
              <wp:posOffset>5878830</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7ED6025A" w:rsidR="00E546A9" w:rsidRPr="00114F43" w:rsidRDefault="00C2274C" w:rsidP="00E546A9">
                            <w:pPr>
                              <w:pStyle w:val="Title"/>
                              <w:rPr>
                                <w:caps w:val="0"/>
                                <w:sz w:val="96"/>
                                <w:szCs w:val="96"/>
                              </w:rPr>
                            </w:pPr>
                            <w:r>
                              <w:rPr>
                                <w:caps w:val="0"/>
                                <w:sz w:val="96"/>
                                <w:szCs w:val="96"/>
                              </w:rPr>
                              <w:t>Arbeitsblatt 1</w:t>
                            </w:r>
                            <w:r w:rsidR="008F513D">
                              <w:rPr>
                                <w:caps w:val="0"/>
                                <w:sz w:val="96"/>
                                <w:szCs w:val="96"/>
                              </w:rPr>
                              <w:t>1</w:t>
                            </w:r>
                          </w:p>
                          <w:p w14:paraId="64F63964" w14:textId="72941E1C" w:rsidR="000777E7" w:rsidRDefault="008F513D" w:rsidP="00AB40FB">
                            <w:pPr>
                              <w:jc w:val="center"/>
                            </w:pPr>
                            <w:r w:rsidRPr="008F513D">
                              <w:rPr>
                                <w:rFonts w:ascii="Raleway SemiBold" w:hAnsi="Raleway SemiBold"/>
                                <w:b/>
                                <w:bCs/>
                                <w:spacing w:val="10"/>
                                <w:sz w:val="36"/>
                                <w:szCs w:val="36"/>
                              </w:rPr>
                              <w:t>Aktionsplan für weitere Aktivitäten</w:t>
                            </w:r>
                            <w:r>
                              <w:rPr>
                                <w:rFonts w:ascii="Raleway SemiBold" w:hAnsi="Raleway SemiBold"/>
                                <w:b/>
                                <w:bCs/>
                                <w:spacing w:val="10"/>
                                <w:sz w:val="36"/>
                                <w:szCs w:val="36"/>
                              </w:rPr>
                              <w:br/>
                            </w:r>
                            <w:r w:rsidRPr="008F513D">
                              <w:rPr>
                                <w:rFonts w:ascii="Raleway SemiBold" w:hAnsi="Raleway SemiBold"/>
                                <w:b/>
                                <w:bCs/>
                                <w:spacing w:val="10"/>
                                <w:sz w:val="36"/>
                                <w:szCs w:val="36"/>
                              </w:rPr>
                              <w:t>zur Nachhaltigkeitsplanung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7ED6025A" w:rsidR="00E546A9" w:rsidRPr="00114F43" w:rsidRDefault="00C2274C" w:rsidP="00E546A9">
                      <w:pPr>
                        <w:pStyle w:val="Title"/>
                        <w:rPr>
                          <w:caps w:val="0"/>
                          <w:sz w:val="96"/>
                          <w:szCs w:val="96"/>
                        </w:rPr>
                      </w:pPr>
                      <w:r>
                        <w:rPr>
                          <w:caps w:val="0"/>
                          <w:sz w:val="96"/>
                          <w:szCs w:val="96"/>
                        </w:rPr>
                        <w:t>Arbeitsblatt 1</w:t>
                      </w:r>
                      <w:r w:rsidR="008F513D">
                        <w:rPr>
                          <w:caps w:val="0"/>
                          <w:sz w:val="96"/>
                          <w:szCs w:val="96"/>
                        </w:rPr>
                        <w:t>1</w:t>
                      </w:r>
                    </w:p>
                    <w:p w14:paraId="64F63964" w14:textId="72941E1C" w:rsidR="000777E7" w:rsidRDefault="008F513D" w:rsidP="00AB40FB">
                      <w:pPr>
                        <w:jc w:val="center"/>
                      </w:pPr>
                      <w:r w:rsidRPr="008F513D">
                        <w:rPr>
                          <w:rFonts w:ascii="Raleway SemiBold" w:hAnsi="Raleway SemiBold"/>
                          <w:b/>
                          <w:bCs/>
                          <w:spacing w:val="10"/>
                          <w:sz w:val="36"/>
                          <w:szCs w:val="36"/>
                        </w:rPr>
                        <w:t>Aktionsplan für weitere Aktivitäten</w:t>
                      </w:r>
                      <w:r>
                        <w:rPr>
                          <w:rFonts w:ascii="Raleway SemiBold" w:hAnsi="Raleway SemiBold"/>
                          <w:b/>
                          <w:bCs/>
                          <w:spacing w:val="10"/>
                          <w:sz w:val="36"/>
                          <w:szCs w:val="36"/>
                        </w:rPr>
                        <w:br/>
                      </w:r>
                      <w:r w:rsidRPr="008F513D">
                        <w:rPr>
                          <w:rFonts w:ascii="Raleway SemiBold" w:hAnsi="Raleway SemiBold"/>
                          <w:b/>
                          <w:bCs/>
                          <w:spacing w:val="10"/>
                          <w:sz w:val="36"/>
                          <w:szCs w:val="36"/>
                        </w:rPr>
                        <w:t>zur Nachhaltigkeitsplanung</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037DC6B0" w14:textId="77777777" w:rsidR="00585467" w:rsidRPr="00213EA9" w:rsidRDefault="00585467" w:rsidP="00585467">
      <w:pPr>
        <w:pStyle w:val="Heading1"/>
      </w:pPr>
      <w:bookmarkStart w:id="0" w:name="_Toc206262344"/>
      <w:bookmarkStart w:id="1" w:name="_Toc210328754"/>
      <w:bookmarkStart w:id="2" w:name="_Toc225435463"/>
      <w:r w:rsidRPr="00213EA9">
        <w:lastRenderedPageBreak/>
        <w:t>Arbeitsblatt 11: Aktionsplan für weitere Aktivitäten zur Nachhaltigkeitsplanung</w:t>
      </w:r>
      <w:bookmarkEnd w:id="0"/>
      <w:bookmarkEnd w:id="1"/>
      <w:bookmarkEnd w:id="2"/>
    </w:p>
    <w:p w14:paraId="0B3BF01C" w14:textId="77777777" w:rsidR="00585467" w:rsidRPr="00213EA9" w:rsidRDefault="00585467" w:rsidP="00585467">
      <w:r w:rsidRPr="00213EA9">
        <w:t>Auf Grundlage der Bewertung des Nachhaltigkeitsplanungsprojekts und des geplanten Produkts müssen die Unternehmensleitung und das Nachhaltigkeitsplanungsteam beurteilen, wie weitere Entwicklungen im Bereich der Nachhaltigkeitsplanung umgesetzt werden können. Ein Unternehmen mit einem Qualitätssicherungs- oder Umweltmanagementsystem kann eine Methode zur Nachhaltigkeitsplanung in diese Prozesse integrieren. Das Unternehmen sollte mindestens einen Aktionsplan entwickeln, um die Nachhaltigkeitsplanung für zukünftige Produkte fortzusetzen, der folgende Fragen beantworten sollte:</w:t>
      </w:r>
    </w:p>
    <w:p w14:paraId="15770F0F" w14:textId="77777777" w:rsidR="00585467" w:rsidRPr="00213EA9" w:rsidRDefault="00585467" w:rsidP="00585467"/>
    <w:tbl>
      <w:tblPr>
        <w:tblStyle w:val="LightList-Accent3"/>
        <w:tblW w:w="9204" w:type="dxa"/>
        <w:tblLook w:val="04A0" w:firstRow="1" w:lastRow="0" w:firstColumn="1" w:lastColumn="0" w:noHBand="0" w:noVBand="1"/>
      </w:tblPr>
      <w:tblGrid>
        <w:gridCol w:w="1840"/>
        <w:gridCol w:w="1841"/>
        <w:gridCol w:w="1841"/>
        <w:gridCol w:w="1841"/>
        <w:gridCol w:w="1841"/>
      </w:tblGrid>
      <w:tr w:rsidR="00585467" w:rsidRPr="00213EA9" w14:paraId="3E26F7DD"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13895E5C" w14:textId="77777777" w:rsidR="00585467" w:rsidRPr="00213EA9" w:rsidRDefault="00585467" w:rsidP="00F1150E">
            <w:pPr>
              <w:jc w:val="left"/>
            </w:pPr>
            <w:r w:rsidRPr="00213EA9">
              <w:t>Was</w:t>
            </w:r>
          </w:p>
        </w:tc>
        <w:tc>
          <w:tcPr>
            <w:tcW w:w="1841" w:type="dxa"/>
          </w:tcPr>
          <w:p w14:paraId="17F5B3D6"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Wer</w:t>
            </w:r>
            <w:proofErr w:type="spellEnd"/>
          </w:p>
        </w:tc>
        <w:tc>
          <w:tcPr>
            <w:tcW w:w="1841" w:type="dxa"/>
          </w:tcPr>
          <w:p w14:paraId="4800C600"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Wann</w:t>
            </w:r>
          </w:p>
        </w:tc>
        <w:tc>
          <w:tcPr>
            <w:tcW w:w="1841" w:type="dxa"/>
          </w:tcPr>
          <w:p w14:paraId="60B8BCBF"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Wie</w:t>
            </w:r>
          </w:p>
        </w:tc>
        <w:tc>
          <w:tcPr>
            <w:tcW w:w="1841" w:type="dxa"/>
          </w:tcPr>
          <w:p w14:paraId="2A2DE7EB" w14:textId="77777777" w:rsidR="00585467" w:rsidRPr="00213EA9" w:rsidRDefault="00585467" w:rsidP="00F1150E">
            <w:pPr>
              <w:jc w:val="left"/>
              <w:cnfStyle w:val="100000000000" w:firstRow="1" w:lastRow="0" w:firstColumn="0" w:lastColumn="0" w:oddVBand="0" w:evenVBand="0" w:oddHBand="0" w:evenHBand="0" w:firstRowFirstColumn="0" w:firstRowLastColumn="0" w:lastRowFirstColumn="0" w:lastRowLastColumn="0"/>
            </w:pPr>
            <w:r w:rsidRPr="00213EA9">
              <w:t xml:space="preserve">Wie </w:t>
            </w:r>
            <w:proofErr w:type="spellStart"/>
            <w:r w:rsidRPr="00213EA9">
              <w:t>viel</w:t>
            </w:r>
            <w:proofErr w:type="spellEnd"/>
          </w:p>
        </w:tc>
      </w:tr>
      <w:tr w:rsidR="00585467" w:rsidRPr="00213EA9" w14:paraId="1B3450C4"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77FFBCC9" w14:textId="77777777" w:rsidR="00585467" w:rsidRPr="00213EA9" w:rsidRDefault="00585467" w:rsidP="00F1150E">
            <w:pPr>
              <w:jc w:val="left"/>
            </w:pPr>
          </w:p>
        </w:tc>
        <w:tc>
          <w:tcPr>
            <w:tcW w:w="1841" w:type="dxa"/>
          </w:tcPr>
          <w:p w14:paraId="28FA739E"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c>
          <w:tcPr>
            <w:tcW w:w="1841" w:type="dxa"/>
          </w:tcPr>
          <w:p w14:paraId="2B322CF9"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c>
          <w:tcPr>
            <w:tcW w:w="1841" w:type="dxa"/>
          </w:tcPr>
          <w:p w14:paraId="3EF40541"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c>
          <w:tcPr>
            <w:tcW w:w="1841" w:type="dxa"/>
          </w:tcPr>
          <w:p w14:paraId="327A5C51" w14:textId="77777777" w:rsidR="00585467" w:rsidRPr="00213EA9" w:rsidRDefault="00585467" w:rsidP="00F1150E">
            <w:pPr>
              <w:jc w:val="left"/>
              <w:cnfStyle w:val="000000100000" w:firstRow="0" w:lastRow="0" w:firstColumn="0" w:lastColumn="0" w:oddVBand="0" w:evenVBand="0" w:oddHBand="1" w:evenHBand="0" w:firstRowFirstColumn="0" w:firstRowLastColumn="0" w:lastRowFirstColumn="0" w:lastRowLastColumn="0"/>
            </w:pPr>
          </w:p>
        </w:tc>
      </w:tr>
    </w:tbl>
    <w:p w14:paraId="410B31AA" w14:textId="77777777" w:rsidR="00585467" w:rsidRPr="00213EA9" w:rsidRDefault="00585467" w:rsidP="00585467"/>
    <w:p w14:paraId="657D2504" w14:textId="77777777" w:rsidR="00585467" w:rsidRPr="00213EA9" w:rsidRDefault="00585467" w:rsidP="00585467">
      <w:pPr>
        <w:pStyle w:val="Heading2"/>
      </w:pPr>
      <w:bookmarkStart w:id="3" w:name="_Toc225435464"/>
      <w:r w:rsidRPr="00213EA9">
        <w:t>Checkliste für Umweltmanagementsysteme und Nachhaltigkeitsplanung</w:t>
      </w:r>
      <w:bookmarkEnd w:id="3"/>
    </w:p>
    <w:p w14:paraId="0D01F7A1" w14:textId="77777777" w:rsidR="00585467" w:rsidRPr="00213EA9" w:rsidRDefault="00585467" w:rsidP="00585467">
      <w:r w:rsidRPr="00213EA9">
        <w:t>In der Tabelle finden Sie eine Checkliste, mit der Sie die Leistung eines Nachhaltigkeitsplanungsprojekts überprüfen können.</w:t>
      </w:r>
    </w:p>
    <w:tbl>
      <w:tblPr>
        <w:tblStyle w:val="GridTable5Dark-Accent3"/>
        <w:tblW w:w="9214" w:type="dxa"/>
        <w:tblLayout w:type="fixed"/>
        <w:tblCellMar>
          <w:top w:w="72" w:type="dxa"/>
          <w:bottom w:w="72" w:type="dxa"/>
        </w:tblCellMar>
        <w:tblLook w:val="04A0" w:firstRow="1" w:lastRow="0" w:firstColumn="1" w:lastColumn="0" w:noHBand="0" w:noVBand="1"/>
      </w:tblPr>
      <w:tblGrid>
        <w:gridCol w:w="4820"/>
        <w:gridCol w:w="992"/>
        <w:gridCol w:w="1203"/>
        <w:gridCol w:w="1207"/>
        <w:gridCol w:w="992"/>
      </w:tblGrid>
      <w:tr w:rsidR="00585467" w:rsidRPr="00213EA9" w14:paraId="645FEB6B" w14:textId="77777777" w:rsidTr="00F1150E">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F85818E" w14:textId="77777777" w:rsidR="00585467" w:rsidRPr="00213EA9" w:rsidRDefault="00585467" w:rsidP="00F1150E">
            <w:pPr>
              <w:spacing w:before="0"/>
            </w:pPr>
          </w:p>
        </w:tc>
        <w:tc>
          <w:tcPr>
            <w:tcW w:w="992" w:type="dxa"/>
            <w:vAlign w:val="center"/>
          </w:tcPr>
          <w:p w14:paraId="5FC7E28D"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Erledigt</w:t>
            </w:r>
          </w:p>
        </w:tc>
        <w:tc>
          <w:tcPr>
            <w:tcW w:w="1203" w:type="dxa"/>
            <w:vAlign w:val="center"/>
          </w:tcPr>
          <w:p w14:paraId="124B1D62"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Nicht erledigt</w:t>
            </w:r>
          </w:p>
        </w:tc>
        <w:tc>
          <w:tcPr>
            <w:tcW w:w="1207" w:type="dxa"/>
            <w:vAlign w:val="center"/>
          </w:tcPr>
          <w:p w14:paraId="66B2EA21"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Verbesserungsfähig</w:t>
            </w:r>
          </w:p>
        </w:tc>
        <w:tc>
          <w:tcPr>
            <w:tcW w:w="992" w:type="dxa"/>
            <w:vAlign w:val="center"/>
          </w:tcPr>
          <w:p w14:paraId="78CCD04C" w14:textId="77777777" w:rsidR="00585467" w:rsidRPr="00213EA9" w:rsidRDefault="00585467" w:rsidP="00F1150E">
            <w:pPr>
              <w:spacing w:before="0"/>
              <w:cnfStyle w:val="100000000000" w:firstRow="1" w:lastRow="0" w:firstColumn="0" w:lastColumn="0" w:oddVBand="0" w:evenVBand="0" w:oddHBand="0" w:evenHBand="0" w:firstRowFirstColumn="0" w:firstRowLastColumn="0" w:lastRowFirstColumn="0" w:lastRowLastColumn="0"/>
            </w:pPr>
            <w:r w:rsidRPr="00213EA9">
              <w:t>Anmerkungen</w:t>
            </w:r>
          </w:p>
        </w:tc>
      </w:tr>
      <w:tr w:rsidR="00585467" w:rsidRPr="00213EA9" w14:paraId="49AD092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ED752CB" w14:textId="77777777" w:rsidR="00585467" w:rsidRPr="00213EA9" w:rsidRDefault="00585467" w:rsidP="00F1150E">
            <w:pPr>
              <w:spacing w:before="0"/>
            </w:pPr>
            <w:r w:rsidRPr="00213EA9">
              <w:t>Definition des Umfangs</w:t>
            </w:r>
          </w:p>
        </w:tc>
        <w:tc>
          <w:tcPr>
            <w:tcW w:w="992" w:type="dxa"/>
            <w:vAlign w:val="center"/>
          </w:tcPr>
          <w:p w14:paraId="3590174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3DAD1D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CB1226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280FE6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43DE0F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E45763D" w14:textId="77777777" w:rsidR="00585467" w:rsidRPr="00213EA9" w:rsidRDefault="00585467" w:rsidP="00F1150E">
            <w:pPr>
              <w:spacing w:before="0"/>
            </w:pPr>
            <w:r w:rsidRPr="006441E5">
              <w:t>1. Der Geltungsbereich von Umweltmanagementsystemen umfasst Produktdesign- und Entwicklungsprozesse.</w:t>
            </w:r>
          </w:p>
        </w:tc>
        <w:tc>
          <w:tcPr>
            <w:tcW w:w="992" w:type="dxa"/>
            <w:vAlign w:val="center"/>
          </w:tcPr>
          <w:p w14:paraId="19D5BDC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7DF51C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D5196F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E1845E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4D9FD34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4ED4DB5" w14:textId="77777777" w:rsidR="00585467" w:rsidRPr="00213EA9" w:rsidRDefault="00585467" w:rsidP="00F1150E">
            <w:pPr>
              <w:spacing w:before="0"/>
            </w:pPr>
            <w:r w:rsidRPr="00213EA9">
              <w:t>Umweltpolitik</w:t>
            </w:r>
          </w:p>
        </w:tc>
        <w:tc>
          <w:tcPr>
            <w:tcW w:w="992" w:type="dxa"/>
            <w:vAlign w:val="center"/>
          </w:tcPr>
          <w:p w14:paraId="7ECB05F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DB2016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0EC5FF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72ABCF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75B7059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7782CB3" w14:textId="77777777" w:rsidR="00585467" w:rsidRPr="00F422A8" w:rsidRDefault="00585467" w:rsidP="00F1150E">
            <w:pPr>
              <w:spacing w:before="0"/>
              <w:rPr>
                <w:b w:val="0"/>
                <w:bCs w:val="0"/>
              </w:rPr>
            </w:pPr>
            <w:r w:rsidRPr="006441E5">
              <w:t>1. Politische Verpflichtungen müssen der Art und dem Ausmaß der Umweltauswirkungen von Produkten während ihres gesamten Lebenszyklus angemessen sein.</w:t>
            </w:r>
          </w:p>
        </w:tc>
        <w:tc>
          <w:tcPr>
            <w:tcW w:w="992" w:type="dxa"/>
            <w:vAlign w:val="center"/>
          </w:tcPr>
          <w:p w14:paraId="2857787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EB531DD"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846D3C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03894F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81FADE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95D7CF9" w14:textId="77777777" w:rsidR="00585467" w:rsidRPr="00F422A8" w:rsidRDefault="00585467" w:rsidP="00F1150E">
            <w:pPr>
              <w:spacing w:before="0"/>
              <w:rPr>
                <w:b w:val="0"/>
                <w:bCs w:val="0"/>
              </w:rPr>
            </w:pPr>
            <w:r w:rsidRPr="006441E5">
              <w:t>2. Die Politik muss eine Verpflichtung zur Einhaltung der gesetzlichen Anforderungen in Bezug auf die Umweltaspekte von Produkten umfassen.</w:t>
            </w:r>
          </w:p>
        </w:tc>
        <w:tc>
          <w:tcPr>
            <w:tcW w:w="992" w:type="dxa"/>
            <w:vAlign w:val="center"/>
          </w:tcPr>
          <w:p w14:paraId="6290022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9AF2D4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06966A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6939DF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AD9B7E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260227B" w14:textId="77777777" w:rsidR="00585467" w:rsidRPr="00F422A8" w:rsidRDefault="00585467" w:rsidP="00F1150E">
            <w:pPr>
              <w:spacing w:before="0"/>
              <w:rPr>
                <w:b w:val="0"/>
                <w:bCs w:val="0"/>
              </w:rPr>
            </w:pPr>
            <w:r w:rsidRPr="006441E5">
              <w:t>3. Die Politik muss die Verpflichtung des Unternehmens zur Einhaltung weiterer Anforderungen in Bezug auf die Umweltaspekte der Produkte, Tätigkeiten und Dienstleistungen enthalten.</w:t>
            </w:r>
          </w:p>
        </w:tc>
        <w:tc>
          <w:tcPr>
            <w:tcW w:w="992" w:type="dxa"/>
            <w:vAlign w:val="center"/>
          </w:tcPr>
          <w:p w14:paraId="1D17AA2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FE7F32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06846E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B760CE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7C8000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D703B54" w14:textId="77777777" w:rsidR="00585467" w:rsidRPr="00F422A8" w:rsidRDefault="00585467" w:rsidP="00F1150E">
            <w:pPr>
              <w:spacing w:before="0"/>
              <w:rPr>
                <w:b w:val="0"/>
                <w:bCs w:val="0"/>
              </w:rPr>
            </w:pPr>
            <w:r w:rsidRPr="006441E5">
              <w:t xml:space="preserve">4. Die Richtlinie muss eine Verpflichtung zur kontinuierlichen Verbesserung der Produkte </w:t>
            </w:r>
            <w:r w:rsidRPr="006441E5">
              <w:lastRenderedPageBreak/>
              <w:t>während ihres gesamten Lebenszyklus enthalten.</w:t>
            </w:r>
          </w:p>
        </w:tc>
        <w:tc>
          <w:tcPr>
            <w:tcW w:w="992" w:type="dxa"/>
            <w:vAlign w:val="center"/>
          </w:tcPr>
          <w:p w14:paraId="55A10AB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E25CD0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B3658C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5EF7E98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21CDE7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EB691D0" w14:textId="77777777" w:rsidR="00585467" w:rsidRPr="00F422A8" w:rsidRDefault="00585467" w:rsidP="00F1150E">
            <w:pPr>
              <w:spacing w:before="0"/>
              <w:rPr>
                <w:b w:val="0"/>
                <w:bCs w:val="0"/>
              </w:rPr>
            </w:pPr>
            <w:r w:rsidRPr="006441E5">
              <w:t>5. Die Richtlinie enthält eine Verpflichtung zur kontinuierlichen Verbesserung der Nachhaltigkeitsplanungsprozesse.</w:t>
            </w:r>
          </w:p>
        </w:tc>
        <w:tc>
          <w:tcPr>
            <w:tcW w:w="992" w:type="dxa"/>
            <w:vAlign w:val="center"/>
          </w:tcPr>
          <w:p w14:paraId="3D04E76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02D2FC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08FDB2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9D882C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4126C208"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88F1F1F" w14:textId="77777777" w:rsidR="00585467" w:rsidRPr="00F422A8" w:rsidRDefault="00585467" w:rsidP="00F1150E">
            <w:pPr>
              <w:spacing w:before="0"/>
              <w:rPr>
                <w:b w:val="0"/>
                <w:bCs w:val="0"/>
                <w:spacing w:val="43"/>
              </w:rPr>
            </w:pPr>
            <w:r w:rsidRPr="006441E5">
              <w:t>6. Die Richtlinie enthält eine Verpflichtung zur Vermeidung von Umweltverschmutzung im Nachhaltigkeitsplanungsprozess (das Produkt muss entsprechend gestaltet oder neu gestaltet werden).</w:t>
            </w:r>
          </w:p>
        </w:tc>
        <w:tc>
          <w:tcPr>
            <w:tcW w:w="992" w:type="dxa"/>
            <w:vAlign w:val="center"/>
          </w:tcPr>
          <w:p w14:paraId="65A9C25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C90D0B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AA462F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F7546B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7D8CA084"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6EE87CC" w14:textId="77777777" w:rsidR="00585467" w:rsidRPr="00213EA9" w:rsidRDefault="00585467" w:rsidP="00F1150E">
            <w:pPr>
              <w:spacing w:before="0"/>
            </w:pPr>
            <w:r w:rsidRPr="00213EA9">
              <w:t>Planung</w:t>
            </w:r>
          </w:p>
        </w:tc>
        <w:tc>
          <w:tcPr>
            <w:tcW w:w="992" w:type="dxa"/>
            <w:vAlign w:val="center"/>
          </w:tcPr>
          <w:p w14:paraId="07DC5D4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BF2264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3B4782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D72F0C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11553C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6F6E310" w14:textId="77777777" w:rsidR="00585467" w:rsidRPr="00213EA9" w:rsidRDefault="00585467" w:rsidP="00F1150E">
            <w:pPr>
              <w:spacing w:before="0"/>
            </w:pPr>
            <w:r w:rsidRPr="00213EA9">
              <w:t>Umweltaspekte</w:t>
            </w:r>
          </w:p>
        </w:tc>
        <w:tc>
          <w:tcPr>
            <w:tcW w:w="992" w:type="dxa"/>
            <w:vAlign w:val="center"/>
          </w:tcPr>
          <w:p w14:paraId="1871A11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A3D1B9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558207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50E30A7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E0B989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A3B6C8F" w14:textId="77777777" w:rsidR="00585467" w:rsidRPr="00F422A8" w:rsidRDefault="00585467" w:rsidP="00F1150E">
            <w:pPr>
              <w:spacing w:before="0"/>
              <w:rPr>
                <w:b w:val="0"/>
                <w:bCs w:val="0"/>
                <w:spacing w:val="43"/>
              </w:rPr>
            </w:pPr>
            <w:r w:rsidRPr="006441E5">
              <w:t>1. Die Umweltaspekte der Produkte eines Unternehmens sind über ihren gesamten Lebenszyklus hinweg zu bestimmen.</w:t>
            </w:r>
          </w:p>
        </w:tc>
        <w:tc>
          <w:tcPr>
            <w:tcW w:w="992" w:type="dxa"/>
            <w:vAlign w:val="center"/>
          </w:tcPr>
          <w:p w14:paraId="74C0621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37F284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03805A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03EA34D"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DABF221"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DE8B31D" w14:textId="77777777" w:rsidR="00585467" w:rsidRPr="00F422A8" w:rsidRDefault="00585467" w:rsidP="00F1150E">
            <w:pPr>
              <w:spacing w:before="0"/>
              <w:rPr>
                <w:b w:val="0"/>
                <w:bCs w:val="0"/>
                <w:spacing w:val="43"/>
              </w:rPr>
            </w:pPr>
            <w:r w:rsidRPr="006441E5">
              <w:t>2. Sie wurden mit identifizierten Aspekten in Bezug auf Umweltauswirkungen beschrieben.</w:t>
            </w:r>
          </w:p>
        </w:tc>
        <w:tc>
          <w:tcPr>
            <w:tcW w:w="992" w:type="dxa"/>
            <w:vAlign w:val="center"/>
          </w:tcPr>
          <w:p w14:paraId="132C417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3D85BA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E41055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5F759A4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108B63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874A426" w14:textId="77777777" w:rsidR="00585467" w:rsidRPr="00F422A8" w:rsidRDefault="00585467" w:rsidP="00F1150E">
            <w:pPr>
              <w:spacing w:before="0"/>
              <w:rPr>
                <w:b w:val="0"/>
                <w:bCs w:val="0"/>
              </w:rPr>
            </w:pPr>
            <w:r w:rsidRPr="006441E5">
              <w:t>3. Während des gesamten Lebenszyklus der Produkte wurde die Bedeutung der Umweltaspekte bewertet.</w:t>
            </w:r>
          </w:p>
        </w:tc>
        <w:tc>
          <w:tcPr>
            <w:tcW w:w="992" w:type="dxa"/>
            <w:vAlign w:val="center"/>
          </w:tcPr>
          <w:p w14:paraId="7DC9F63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47F7362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1E478F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501619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0997502"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64435B3" w14:textId="77777777" w:rsidR="00585467" w:rsidRPr="00F422A8" w:rsidRDefault="00585467" w:rsidP="00F1150E">
            <w:pPr>
              <w:spacing w:before="0"/>
              <w:rPr>
                <w:b w:val="0"/>
                <w:bCs w:val="0"/>
              </w:rPr>
            </w:pPr>
            <w:r w:rsidRPr="006441E5">
              <w:t>4. In der Anfangsphase des ökologischen (Neu-)Designs des Produkts wurden die oben genannten Schritte 1, 2 und 3 für das Referenzprodukt durchgeführt.</w:t>
            </w:r>
          </w:p>
        </w:tc>
        <w:tc>
          <w:tcPr>
            <w:tcW w:w="992" w:type="dxa"/>
            <w:vAlign w:val="center"/>
          </w:tcPr>
          <w:p w14:paraId="41CCF15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6E5274D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C59095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EC9038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4F3836C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A2AD08D" w14:textId="77777777" w:rsidR="00585467" w:rsidRPr="00F422A8" w:rsidRDefault="00585467" w:rsidP="00F1150E">
            <w:pPr>
              <w:spacing w:before="0"/>
              <w:rPr>
                <w:b w:val="0"/>
                <w:bCs w:val="0"/>
              </w:rPr>
            </w:pPr>
            <w:r w:rsidRPr="006441E5">
              <w:t>5. In der ersten Planungsphase für die Nachhaltigkeit eines völlig neuen Produkts in einem Unternehmen sind die oben genannten Schritte 1, 2 und 3 an einem bereits auf dem Markt befindlichen Basisprodukt oder einem ähnlichen Produkt oder an einem hypothetischen Referenzprodukt durchzuführen.</w:t>
            </w:r>
          </w:p>
        </w:tc>
        <w:tc>
          <w:tcPr>
            <w:tcW w:w="992" w:type="dxa"/>
            <w:vAlign w:val="center"/>
          </w:tcPr>
          <w:p w14:paraId="678F90C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9B12CA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D0AFC2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977425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C41F0D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A9B4FB5" w14:textId="77777777" w:rsidR="00585467" w:rsidRPr="00213EA9" w:rsidRDefault="00585467" w:rsidP="00F1150E">
            <w:pPr>
              <w:spacing w:before="0"/>
            </w:pPr>
            <w:r w:rsidRPr="00213EA9">
              <w:t>Rechtliche und sonstige Anforderungen</w:t>
            </w:r>
          </w:p>
        </w:tc>
        <w:tc>
          <w:tcPr>
            <w:tcW w:w="992" w:type="dxa"/>
            <w:vAlign w:val="center"/>
          </w:tcPr>
          <w:p w14:paraId="734DA88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0547DBE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0CAF21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74B76F9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824D9C2"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8C240DA" w14:textId="77777777" w:rsidR="00585467" w:rsidRPr="00F422A8" w:rsidRDefault="00585467" w:rsidP="00F1150E">
            <w:pPr>
              <w:spacing w:before="0"/>
              <w:rPr>
                <w:b w:val="0"/>
                <w:bCs w:val="0"/>
                <w:spacing w:val="43"/>
              </w:rPr>
            </w:pPr>
            <w:r w:rsidRPr="006441E5">
              <w:t>1. Das Unternehmen hat die rechtlichen Anforderungen definiert, die für seine Produkte während ihres gesamten Lebenszyklus gelten, und hat Zugang zu diesen Anforderungen.</w:t>
            </w:r>
          </w:p>
        </w:tc>
        <w:tc>
          <w:tcPr>
            <w:tcW w:w="992" w:type="dxa"/>
            <w:vAlign w:val="center"/>
          </w:tcPr>
          <w:p w14:paraId="5F3EBA9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48A2DE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410672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451909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5E052A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8C2A658" w14:textId="77777777" w:rsidR="00585467" w:rsidRPr="00F422A8" w:rsidRDefault="00585467" w:rsidP="00F1150E">
            <w:pPr>
              <w:spacing w:before="0"/>
              <w:rPr>
                <w:b w:val="0"/>
                <w:bCs w:val="0"/>
                <w:spacing w:val="43"/>
              </w:rPr>
            </w:pPr>
            <w:r w:rsidRPr="006441E5">
              <w:t>2. Das Unternehmen hat festgelegt, wie diese gesetzlichen Anforderungen auf seine Produkte während ihres gesamten Lebenszyklus anzuwenden sind.</w:t>
            </w:r>
          </w:p>
        </w:tc>
        <w:tc>
          <w:tcPr>
            <w:tcW w:w="992" w:type="dxa"/>
            <w:vAlign w:val="center"/>
          </w:tcPr>
          <w:p w14:paraId="2E7440A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CE139D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774813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3B8CDBF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4A25CEB"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9D0818E" w14:textId="77777777" w:rsidR="00585467" w:rsidRPr="00F422A8" w:rsidRDefault="00585467" w:rsidP="00F1150E">
            <w:pPr>
              <w:spacing w:before="0"/>
              <w:rPr>
                <w:b w:val="0"/>
                <w:bCs w:val="0"/>
                <w:spacing w:val="43"/>
              </w:rPr>
            </w:pPr>
            <w:r w:rsidRPr="006441E5">
              <w:t>3. Das Unternehmen stellt sicher, dass alle gesetzlichen Anforderungen im Planungs- und Entwicklungsprozess berücksichtigt und überprüft wurden.</w:t>
            </w:r>
          </w:p>
        </w:tc>
        <w:tc>
          <w:tcPr>
            <w:tcW w:w="992" w:type="dxa"/>
            <w:vAlign w:val="center"/>
          </w:tcPr>
          <w:p w14:paraId="3F06DBB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528892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F22461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0E74DD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AF1E2DA"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3D36A1B" w14:textId="77777777" w:rsidR="00585467" w:rsidRPr="00F422A8" w:rsidRDefault="00585467" w:rsidP="00F1150E">
            <w:pPr>
              <w:spacing w:before="0"/>
              <w:rPr>
                <w:b w:val="0"/>
                <w:bCs w:val="0"/>
                <w:spacing w:val="43"/>
              </w:rPr>
            </w:pPr>
            <w:r w:rsidRPr="006441E5">
              <w:lastRenderedPageBreak/>
              <w:t>4. Das Unternehmen hat außerdem weitere Anforderungen identifiziert, die für seine Produkte gelten.</w:t>
            </w:r>
          </w:p>
        </w:tc>
        <w:tc>
          <w:tcPr>
            <w:tcW w:w="992" w:type="dxa"/>
            <w:vAlign w:val="center"/>
          </w:tcPr>
          <w:p w14:paraId="609A534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B79402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59EF9F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EE7BAB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79D7CFE"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C98BB22" w14:textId="77777777" w:rsidR="00585467" w:rsidRPr="00F422A8" w:rsidRDefault="00585467" w:rsidP="00F1150E">
            <w:pPr>
              <w:spacing w:before="0"/>
              <w:rPr>
                <w:b w:val="0"/>
                <w:bCs w:val="0"/>
              </w:rPr>
            </w:pPr>
            <w:r w:rsidRPr="006441E5">
              <w:t>5. Ein Unternehmen muss festlegen, wie die Anforderungen, zu deren Einhaltung es sich verpflichtet, auf seine Produkte anzuwenden sind.</w:t>
            </w:r>
          </w:p>
        </w:tc>
        <w:tc>
          <w:tcPr>
            <w:tcW w:w="992" w:type="dxa"/>
            <w:vAlign w:val="center"/>
          </w:tcPr>
          <w:p w14:paraId="6A4FDD9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4F4ECA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328AE9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ABEDFD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C9F7AA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FD0DFDB" w14:textId="77777777" w:rsidR="00585467" w:rsidRPr="00F422A8" w:rsidRDefault="00585467" w:rsidP="00F1150E">
            <w:pPr>
              <w:spacing w:before="0"/>
              <w:rPr>
                <w:b w:val="0"/>
                <w:bCs w:val="0"/>
              </w:rPr>
            </w:pPr>
            <w:r w:rsidRPr="006441E5">
              <w:t>6. Das Unternehmen muss sicherstellen, dass die Anforderungen, zu deren Einhaltung es sich verpflichtet, im Planungs- und Entwicklungsprozess berücksichtigt und überprüft werden.</w:t>
            </w:r>
          </w:p>
        </w:tc>
        <w:tc>
          <w:tcPr>
            <w:tcW w:w="992" w:type="dxa"/>
            <w:vAlign w:val="center"/>
          </w:tcPr>
          <w:p w14:paraId="6B28CE9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78B591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7E6A5F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6790AC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3FF97584"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D30B333" w14:textId="77777777" w:rsidR="00585467" w:rsidRPr="00213EA9" w:rsidRDefault="00585467" w:rsidP="00F1150E">
            <w:pPr>
              <w:spacing w:before="0"/>
            </w:pPr>
          </w:p>
        </w:tc>
        <w:tc>
          <w:tcPr>
            <w:tcW w:w="992" w:type="dxa"/>
            <w:vAlign w:val="center"/>
          </w:tcPr>
          <w:p w14:paraId="5057B29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4F6C6AC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D495F8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2E1EAC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5396E7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01E27E3" w14:textId="77777777" w:rsidR="00585467" w:rsidRPr="00213EA9" w:rsidRDefault="00585467" w:rsidP="00F1150E">
            <w:pPr>
              <w:spacing w:before="0"/>
            </w:pPr>
            <w:r w:rsidRPr="00213EA9">
              <w:t>Ziele und Programm(e)</w:t>
            </w:r>
          </w:p>
        </w:tc>
        <w:tc>
          <w:tcPr>
            <w:tcW w:w="992" w:type="dxa"/>
            <w:vAlign w:val="center"/>
          </w:tcPr>
          <w:p w14:paraId="7FED0E9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456DDD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388CF6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28A786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9BBB1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74FB8C7" w14:textId="77777777" w:rsidR="00585467" w:rsidRPr="00F422A8" w:rsidRDefault="00585467" w:rsidP="00F1150E">
            <w:pPr>
              <w:spacing w:before="0"/>
              <w:rPr>
                <w:b w:val="0"/>
                <w:bCs w:val="0"/>
              </w:rPr>
            </w:pPr>
            <w:r w:rsidRPr="006441E5">
              <w:t>1. Zu den Zielen eines Umweltmanagementsystems (UMS) gehört die Verbesserung der Umweltauswirkungen von Produkten während ihres gesamten Lebenszyklus.</w:t>
            </w:r>
          </w:p>
        </w:tc>
        <w:tc>
          <w:tcPr>
            <w:tcW w:w="992" w:type="dxa"/>
            <w:vAlign w:val="center"/>
          </w:tcPr>
          <w:p w14:paraId="6870733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D003B4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CEDEA4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E41927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7112F6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5642FA0" w14:textId="77777777" w:rsidR="00585467" w:rsidRPr="00F422A8" w:rsidRDefault="00585467" w:rsidP="00F1150E">
            <w:pPr>
              <w:spacing w:before="0"/>
              <w:rPr>
                <w:b w:val="0"/>
                <w:bCs w:val="0"/>
              </w:rPr>
            </w:pPr>
            <w:r w:rsidRPr="006441E5">
              <w:t>2. Bei der Festlegung von Verbesserungszielen für Produkte berücksichtigt ein Unternehmen wichtige Umweltaspekte während des gesamten Lebenszyklus sowie gesetzliche und sonstige finanzielle und betriebliche Anforderungen.</w:t>
            </w:r>
          </w:p>
        </w:tc>
        <w:tc>
          <w:tcPr>
            <w:tcW w:w="992" w:type="dxa"/>
            <w:vAlign w:val="center"/>
          </w:tcPr>
          <w:p w14:paraId="5F83ECA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631AD99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819AF8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C6E85D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DFE79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9540890" w14:textId="77777777" w:rsidR="00585467" w:rsidRPr="00F422A8" w:rsidRDefault="00585467" w:rsidP="00F1150E">
            <w:pPr>
              <w:spacing w:before="0"/>
              <w:rPr>
                <w:b w:val="0"/>
                <w:bCs w:val="0"/>
                <w:spacing w:val="43"/>
              </w:rPr>
            </w:pPr>
            <w:r w:rsidRPr="006441E5">
              <w:t>3. Das Unternehmen verfügt über Programme zur Erreichung seiner produktbezogenen Umweltziele.</w:t>
            </w:r>
          </w:p>
        </w:tc>
        <w:tc>
          <w:tcPr>
            <w:tcW w:w="992" w:type="dxa"/>
            <w:vAlign w:val="center"/>
          </w:tcPr>
          <w:p w14:paraId="07D9521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72FAED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3B52A66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CC6776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D4DE22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CC53E3C" w14:textId="77777777" w:rsidR="00585467" w:rsidRPr="00F422A8" w:rsidRDefault="00585467" w:rsidP="00F1150E">
            <w:pPr>
              <w:spacing w:before="0"/>
              <w:rPr>
                <w:b w:val="0"/>
                <w:bCs w:val="0"/>
                <w:spacing w:val="43"/>
              </w:rPr>
            </w:pPr>
            <w:r w:rsidRPr="006441E5">
              <w:t>4. Das Unternehmen integriert die Nachhaltigkeitsplanung in die EMS-Programme, die die Umweltziele des Produkts mit der Nachhaltigkeitsplanung des Projekts in Einklang bringen.</w:t>
            </w:r>
          </w:p>
        </w:tc>
        <w:tc>
          <w:tcPr>
            <w:tcW w:w="992" w:type="dxa"/>
            <w:vAlign w:val="center"/>
          </w:tcPr>
          <w:p w14:paraId="65F1799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BD237A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AADB21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495439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0DD4C5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FE9A8CA" w14:textId="77777777" w:rsidR="00585467" w:rsidRPr="00F422A8" w:rsidRDefault="00585467" w:rsidP="00F1150E">
            <w:pPr>
              <w:spacing w:before="0"/>
              <w:rPr>
                <w:b w:val="0"/>
                <w:bCs w:val="0"/>
              </w:rPr>
            </w:pPr>
            <w:r w:rsidRPr="006441E5">
              <w:t>5. Produktbezogene Umweltziele sind in einem ausgewogenen Verhältnis zu anderen produktbezogenen Zielen festzulegen.</w:t>
            </w:r>
          </w:p>
        </w:tc>
        <w:tc>
          <w:tcPr>
            <w:tcW w:w="992" w:type="dxa"/>
            <w:vAlign w:val="center"/>
          </w:tcPr>
          <w:p w14:paraId="21FD374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A3DABB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AF0F23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889931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DA163D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4C6CE7E" w14:textId="77777777" w:rsidR="00585467" w:rsidRPr="00213EA9" w:rsidRDefault="00585467" w:rsidP="00F1150E">
            <w:pPr>
              <w:spacing w:before="0"/>
            </w:pPr>
          </w:p>
        </w:tc>
        <w:tc>
          <w:tcPr>
            <w:tcW w:w="992" w:type="dxa"/>
            <w:vAlign w:val="center"/>
          </w:tcPr>
          <w:p w14:paraId="39ECA1A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6022A0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C134EB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BC0C70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A6DB58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37FFD69" w14:textId="77777777" w:rsidR="00585467" w:rsidRPr="00213EA9" w:rsidRDefault="00585467" w:rsidP="00F1150E">
            <w:pPr>
              <w:spacing w:before="0"/>
            </w:pPr>
            <w:r w:rsidRPr="00213EA9">
              <w:t>Umsetzung und Betrieb</w:t>
            </w:r>
          </w:p>
        </w:tc>
        <w:tc>
          <w:tcPr>
            <w:tcW w:w="992" w:type="dxa"/>
            <w:vAlign w:val="center"/>
          </w:tcPr>
          <w:p w14:paraId="3029518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C2889B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A38391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9F36B7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FB5FD4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DD9CFF7" w14:textId="77777777" w:rsidR="00585467" w:rsidRPr="00213EA9" w:rsidRDefault="00585467" w:rsidP="00F1150E">
            <w:pPr>
              <w:spacing w:before="0"/>
            </w:pPr>
            <w:r w:rsidRPr="00213EA9">
              <w:t>Ressourcen, Rollen, Verantwortlichkeiten und Befugnisse</w:t>
            </w:r>
          </w:p>
        </w:tc>
        <w:tc>
          <w:tcPr>
            <w:tcW w:w="992" w:type="dxa"/>
            <w:vAlign w:val="center"/>
          </w:tcPr>
          <w:p w14:paraId="780BFAF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EA8A7F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740392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5DD23D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AA6DAD7"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3C24969" w14:textId="77777777" w:rsidR="00585467" w:rsidRPr="00F422A8" w:rsidRDefault="00585467" w:rsidP="00F1150E">
            <w:pPr>
              <w:spacing w:before="0"/>
              <w:rPr>
                <w:b w:val="0"/>
                <w:bCs w:val="0"/>
                <w:spacing w:val="43"/>
              </w:rPr>
            </w:pPr>
            <w:r w:rsidRPr="006441E5">
              <w:t>1. Unternehmen müssen die Rollen, Verantwortlichkeiten und Befugnisse der Personen definieren, dokumentieren und kommunizieren, die an der Verbesserung der Umweltverträglichkeit von Produkten beteiligt sind, insbesondere diejenigen, die am Design- und Entwicklungsprozess beteiligt sind.</w:t>
            </w:r>
          </w:p>
        </w:tc>
        <w:tc>
          <w:tcPr>
            <w:tcW w:w="992" w:type="dxa"/>
            <w:vAlign w:val="center"/>
          </w:tcPr>
          <w:p w14:paraId="3F87190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CD84A9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50B2079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8D97D4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4A339B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E2634BC" w14:textId="77777777" w:rsidR="00585467" w:rsidRPr="00F422A8" w:rsidRDefault="00585467" w:rsidP="00F1150E">
            <w:pPr>
              <w:spacing w:before="0"/>
              <w:rPr>
                <w:b w:val="0"/>
                <w:bCs w:val="0"/>
              </w:rPr>
            </w:pPr>
          </w:p>
        </w:tc>
        <w:tc>
          <w:tcPr>
            <w:tcW w:w="992" w:type="dxa"/>
            <w:vAlign w:val="center"/>
          </w:tcPr>
          <w:p w14:paraId="7AC1E6D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BC1981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CF4065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48A31D2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029B88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4E8F5D1" w14:textId="77777777" w:rsidR="00585467" w:rsidRPr="00213EA9" w:rsidRDefault="00585467" w:rsidP="00F1150E">
            <w:pPr>
              <w:spacing w:before="0"/>
            </w:pPr>
            <w:r w:rsidRPr="00213EA9">
              <w:t>Kompetenzen, Schulung und Sensibilisierung</w:t>
            </w:r>
          </w:p>
        </w:tc>
        <w:tc>
          <w:tcPr>
            <w:tcW w:w="992" w:type="dxa"/>
            <w:vAlign w:val="center"/>
          </w:tcPr>
          <w:p w14:paraId="282B4DC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054D3D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14FD08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E0064D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4BFC718"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B987812" w14:textId="77777777" w:rsidR="00585467" w:rsidRPr="00F422A8" w:rsidRDefault="00585467" w:rsidP="00F1150E">
            <w:pPr>
              <w:spacing w:before="0"/>
              <w:rPr>
                <w:b w:val="0"/>
                <w:bCs w:val="0"/>
              </w:rPr>
            </w:pPr>
            <w:r w:rsidRPr="006441E5">
              <w:t>1. Schulungen und Kompetenzbewertungen müssen unter den für die Produktentwicklung verantwortlichen Personen verbreitet werden.</w:t>
            </w:r>
          </w:p>
        </w:tc>
        <w:tc>
          <w:tcPr>
            <w:tcW w:w="992" w:type="dxa"/>
            <w:vAlign w:val="center"/>
          </w:tcPr>
          <w:p w14:paraId="1343156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0F9888C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9C3FFE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F3D10F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4F2FC06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C459984" w14:textId="77777777" w:rsidR="00585467" w:rsidRPr="00F422A8" w:rsidRDefault="00585467" w:rsidP="00F1150E">
            <w:pPr>
              <w:spacing w:before="0"/>
              <w:rPr>
                <w:b w:val="0"/>
                <w:bCs w:val="0"/>
                <w:spacing w:val="43"/>
              </w:rPr>
            </w:pPr>
            <w:r w:rsidRPr="006441E5">
              <w:t>2. Das Unternehmen stellt sicher, dass die an der Produktentwicklung beteiligten Personen über die erforderlichen Kompetenzen für die Planung im Bereich Nachhaltigkeit verfügen.</w:t>
            </w:r>
          </w:p>
        </w:tc>
        <w:tc>
          <w:tcPr>
            <w:tcW w:w="992" w:type="dxa"/>
            <w:vAlign w:val="center"/>
          </w:tcPr>
          <w:p w14:paraId="251F46D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BECFFB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E1BF5D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1B3F0F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5342C9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5F4B0EA" w14:textId="77777777" w:rsidR="00585467" w:rsidRPr="00F422A8" w:rsidRDefault="00585467" w:rsidP="00F1150E">
            <w:pPr>
              <w:spacing w:before="0"/>
              <w:rPr>
                <w:b w:val="0"/>
                <w:bCs w:val="0"/>
                <w:spacing w:val="43"/>
              </w:rPr>
            </w:pPr>
            <w:r w:rsidRPr="006441E5">
              <w:t>3. Das Unternehmen stellt sicher, dass die für das Projekt verantwortlichen Personen (als Umweltkoordinatoren) über die erforderlichen Kompetenzen verfügen, um die Methodik und die Instrumente zur Ermittlung und Bewertung der Umweltaspekte von Produkten während ihres gesamten Lebenszyklus zu verstehen und/oder anzuwenden.</w:t>
            </w:r>
          </w:p>
        </w:tc>
        <w:tc>
          <w:tcPr>
            <w:tcW w:w="992" w:type="dxa"/>
            <w:vAlign w:val="center"/>
          </w:tcPr>
          <w:p w14:paraId="4733F32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F02DEA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C257AB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4E0F56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89AE53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DA070F4" w14:textId="77777777" w:rsidR="00585467" w:rsidRPr="00F422A8" w:rsidRDefault="00585467" w:rsidP="00F1150E">
            <w:pPr>
              <w:spacing w:before="0"/>
              <w:rPr>
                <w:b w:val="0"/>
                <w:bCs w:val="0"/>
                <w:spacing w:val="43"/>
              </w:rPr>
            </w:pPr>
            <w:r w:rsidRPr="006441E5">
              <w:t>4. Zu den Aktivitäten zur Steigerung des Umweltbewusstseins des Unternehmens gehören Umweltaspekte, Produktauswirkungen und Lebenszyklusdenken.</w:t>
            </w:r>
          </w:p>
        </w:tc>
        <w:tc>
          <w:tcPr>
            <w:tcW w:w="992" w:type="dxa"/>
            <w:vAlign w:val="center"/>
          </w:tcPr>
          <w:p w14:paraId="6F1A2C6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5A25B37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362026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202985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CCFE68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95793B8" w14:textId="77777777" w:rsidR="00585467" w:rsidRPr="00213EA9" w:rsidRDefault="00585467" w:rsidP="00F1150E">
            <w:pPr>
              <w:spacing w:before="0"/>
            </w:pPr>
          </w:p>
        </w:tc>
        <w:tc>
          <w:tcPr>
            <w:tcW w:w="992" w:type="dxa"/>
            <w:vAlign w:val="center"/>
          </w:tcPr>
          <w:p w14:paraId="6FCACA8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1C9020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75F7D9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562DD4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832CFD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ECC8F6F" w14:textId="77777777" w:rsidR="00585467" w:rsidRPr="00213EA9" w:rsidRDefault="00585467" w:rsidP="00F1150E">
            <w:pPr>
              <w:spacing w:before="0"/>
            </w:pPr>
            <w:r w:rsidRPr="00213EA9">
              <w:t>Kommunikation</w:t>
            </w:r>
          </w:p>
        </w:tc>
        <w:tc>
          <w:tcPr>
            <w:tcW w:w="992" w:type="dxa"/>
            <w:vAlign w:val="center"/>
          </w:tcPr>
          <w:p w14:paraId="28A7517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5EE232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BC70A2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DDD271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2732ADB5"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05D3803" w14:textId="77777777" w:rsidR="00585467" w:rsidRPr="00F422A8" w:rsidRDefault="00585467" w:rsidP="00F1150E">
            <w:pPr>
              <w:spacing w:before="0"/>
              <w:rPr>
                <w:b w:val="0"/>
                <w:bCs w:val="0"/>
              </w:rPr>
            </w:pPr>
            <w:r w:rsidRPr="006441E5">
              <w:t>1. Die interne Kommunikation in Bezug auf Umweltaspekte und das ESM muss relevante Themen im Zusammenhang mit Produkten und Nachhaltigkeitsplanung umfassen.</w:t>
            </w:r>
          </w:p>
        </w:tc>
        <w:tc>
          <w:tcPr>
            <w:tcW w:w="992" w:type="dxa"/>
            <w:vAlign w:val="center"/>
          </w:tcPr>
          <w:p w14:paraId="033AA60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C012E3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5455F61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0CF2E5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3C3818E7"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E3EBF43" w14:textId="77777777" w:rsidR="00585467" w:rsidRPr="00F422A8" w:rsidRDefault="00585467" w:rsidP="00F1150E">
            <w:pPr>
              <w:spacing w:before="0"/>
              <w:rPr>
                <w:b w:val="0"/>
                <w:bCs w:val="0"/>
                <w:spacing w:val="43"/>
              </w:rPr>
            </w:pPr>
            <w:r w:rsidRPr="006441E5">
              <w:t>2. Es muss ein Verfahren für den Empfang, die Dokumentation und die Beantwortung relevanter Mitteilungen von externen Interessengruppen zu produktbezogenen Problemen geben.</w:t>
            </w:r>
          </w:p>
        </w:tc>
        <w:tc>
          <w:tcPr>
            <w:tcW w:w="992" w:type="dxa"/>
            <w:vAlign w:val="center"/>
          </w:tcPr>
          <w:p w14:paraId="283C4FC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CCCA28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184528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0C5F39C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0C68FA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F2023B1" w14:textId="77777777" w:rsidR="00585467" w:rsidRPr="00F422A8" w:rsidRDefault="00585467" w:rsidP="00F1150E">
            <w:pPr>
              <w:spacing w:before="0"/>
              <w:rPr>
                <w:b w:val="0"/>
                <w:bCs w:val="0"/>
                <w:spacing w:val="43"/>
              </w:rPr>
            </w:pPr>
            <w:r w:rsidRPr="006441E5">
              <w:t>3. Das Unternehmen hat die Entscheidung, wichtige Umweltaspekte, einschließlich solcher im Zusammenhang mit der Nachhaltigkeitsplanung, zu kommunizieren (oder nicht zu kommunizieren), dokumentiert.</w:t>
            </w:r>
          </w:p>
        </w:tc>
        <w:tc>
          <w:tcPr>
            <w:tcW w:w="992" w:type="dxa"/>
            <w:vAlign w:val="center"/>
          </w:tcPr>
          <w:p w14:paraId="1F062BF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AD1ADC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90549B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AEAE7A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93C9C4F"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C827954" w14:textId="77777777" w:rsidR="00585467" w:rsidRPr="00F422A8" w:rsidRDefault="00585467" w:rsidP="00F1150E">
            <w:pPr>
              <w:spacing w:before="0"/>
              <w:rPr>
                <w:b w:val="0"/>
                <w:bCs w:val="0"/>
              </w:rPr>
            </w:pPr>
            <w:r w:rsidRPr="006441E5">
              <w:t>4. Wenn ein Unternehmen beschließt, seine Umweltaspekte auszulagern, und die Kommunikationsmethode umgesetzt wird, werden wichtige Umweltaspekte des Produkts einbezogen.</w:t>
            </w:r>
          </w:p>
        </w:tc>
        <w:tc>
          <w:tcPr>
            <w:tcW w:w="992" w:type="dxa"/>
            <w:vAlign w:val="center"/>
          </w:tcPr>
          <w:p w14:paraId="047535B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F99F7F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0CB3DD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0110D6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7761E4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54565C1" w14:textId="77777777" w:rsidR="00585467" w:rsidRPr="00F422A8" w:rsidRDefault="00585467" w:rsidP="00F1150E">
            <w:pPr>
              <w:spacing w:before="0"/>
              <w:rPr>
                <w:b w:val="0"/>
                <w:bCs w:val="0"/>
              </w:rPr>
            </w:pPr>
            <w:r w:rsidRPr="006441E5">
              <w:t xml:space="preserve">5. Die Kommunikation soll die Zusammenarbeit zwischen verschiedenen Interessengruppen in der Lieferkette unterstützen, um Informationen über relevante Umweltaspekte im </w:t>
            </w:r>
            <w:r w:rsidRPr="006441E5">
              <w:lastRenderedPageBreak/>
              <w:t>Zusammenhang mit dem Lebenszyklus auszutauschen.</w:t>
            </w:r>
          </w:p>
        </w:tc>
        <w:tc>
          <w:tcPr>
            <w:tcW w:w="992" w:type="dxa"/>
            <w:vAlign w:val="center"/>
          </w:tcPr>
          <w:p w14:paraId="625D7BE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766F7C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043C633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BB7DBC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FFA353"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97384B9" w14:textId="77777777" w:rsidR="00585467" w:rsidRPr="00F422A8" w:rsidRDefault="00585467" w:rsidP="00F1150E">
            <w:pPr>
              <w:spacing w:before="0"/>
              <w:rPr>
                <w:b w:val="0"/>
                <w:bCs w:val="0"/>
              </w:rPr>
            </w:pPr>
            <w:r w:rsidRPr="006441E5">
              <w:t>6. Die Kommunikation soll die verschiedenen an den Lebenszyklusaktivitäten beteiligten Parteien (z. B. Nutzer, Händler, Recyclingunternehmen) über das Produkt informieren, um die Umweltleistung über die Produktionsphase hinaus zu verbessern.</w:t>
            </w:r>
          </w:p>
        </w:tc>
        <w:tc>
          <w:tcPr>
            <w:tcW w:w="992" w:type="dxa"/>
            <w:vAlign w:val="center"/>
          </w:tcPr>
          <w:p w14:paraId="2FB7704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B5AD05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55F7B28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A89013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DB2D93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E29578F" w14:textId="77777777" w:rsidR="00585467" w:rsidRPr="00213EA9" w:rsidRDefault="00585467" w:rsidP="00F1150E">
            <w:pPr>
              <w:spacing w:before="0"/>
            </w:pPr>
          </w:p>
        </w:tc>
        <w:tc>
          <w:tcPr>
            <w:tcW w:w="992" w:type="dxa"/>
            <w:vAlign w:val="center"/>
          </w:tcPr>
          <w:p w14:paraId="0310C97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60D9CC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343F06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06BAC0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40D52E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142E812" w14:textId="77777777" w:rsidR="00585467" w:rsidRPr="00213EA9" w:rsidRDefault="00585467" w:rsidP="00F1150E">
            <w:pPr>
              <w:spacing w:before="0"/>
            </w:pPr>
            <w:r w:rsidRPr="00213EA9">
              <w:t>Betriebssteuerung, Betrieb</w:t>
            </w:r>
          </w:p>
        </w:tc>
        <w:tc>
          <w:tcPr>
            <w:tcW w:w="992" w:type="dxa"/>
            <w:vAlign w:val="center"/>
          </w:tcPr>
          <w:p w14:paraId="6ECDC80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677F143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138AA2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45E457E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77D0519B"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E31FF71" w14:textId="77777777" w:rsidR="00585467" w:rsidRPr="00F422A8" w:rsidRDefault="00585467" w:rsidP="00F1150E">
            <w:pPr>
              <w:spacing w:before="0"/>
              <w:rPr>
                <w:b w:val="0"/>
                <w:bCs w:val="0"/>
              </w:rPr>
            </w:pPr>
            <w:r w:rsidRPr="006441E5">
              <w:t>1. Das Unternehmen hat ein oder mehrere dokumentierte Verfahren zur Einbindung von Nachhaltigkeits splanung in bestehende Konstruktions- und Entwicklungsprozesse eingeführt, umgesetzt und aufrechterhalten.</w:t>
            </w:r>
          </w:p>
        </w:tc>
        <w:tc>
          <w:tcPr>
            <w:tcW w:w="992" w:type="dxa"/>
            <w:vAlign w:val="center"/>
          </w:tcPr>
          <w:p w14:paraId="0F21939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6285709"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249FB0D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1D4EEC6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8ECE09A"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DD7A2DE" w14:textId="77777777" w:rsidR="00585467" w:rsidRPr="00F422A8" w:rsidRDefault="00585467" w:rsidP="00F1150E">
            <w:pPr>
              <w:spacing w:before="0"/>
              <w:rPr>
                <w:b w:val="0"/>
                <w:bCs w:val="0"/>
              </w:rPr>
            </w:pPr>
            <w:r w:rsidRPr="006441E5">
              <w:t>2. Das Unternehmen kommuniziert mit Lieferanten, einschließlich Auftragnehmern (z. B. Subunternehmern von Projektaktivitäten), über die angemessene Anwendung der Verfahren und deren Anforderungen.</w:t>
            </w:r>
          </w:p>
        </w:tc>
        <w:tc>
          <w:tcPr>
            <w:tcW w:w="992" w:type="dxa"/>
            <w:vAlign w:val="center"/>
          </w:tcPr>
          <w:p w14:paraId="248FE65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F85046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D05D67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401ECF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1663A1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2714D1D" w14:textId="77777777" w:rsidR="00585467" w:rsidRPr="00F422A8" w:rsidRDefault="00585467" w:rsidP="00F1150E">
            <w:pPr>
              <w:spacing w:before="0"/>
              <w:rPr>
                <w:b w:val="0"/>
                <w:bCs w:val="0"/>
              </w:rPr>
            </w:pPr>
            <w:r w:rsidRPr="006441E5">
              <w:t>3. Die Anforderungen an Design und Entwicklung umfassen potenzielle Umweltanforderungen, gesetzliche Anforderungen und Erwartungen von Kunden und anderen interessierten Parteien.</w:t>
            </w:r>
          </w:p>
        </w:tc>
        <w:tc>
          <w:tcPr>
            <w:tcW w:w="992" w:type="dxa"/>
            <w:vAlign w:val="center"/>
          </w:tcPr>
          <w:p w14:paraId="6FA80AD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1CB54BA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224F6B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F191C7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BE5D102"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59CEEF39" w14:textId="77777777" w:rsidR="00585467" w:rsidRPr="00F422A8" w:rsidRDefault="00585467" w:rsidP="00F1150E">
            <w:pPr>
              <w:spacing w:before="0"/>
              <w:rPr>
                <w:b w:val="0"/>
                <w:bCs w:val="0"/>
              </w:rPr>
            </w:pPr>
            <w:r w:rsidRPr="006441E5">
              <w:t>4. Nach Möglichkeit können Erkenntnisse aus ähnlichen früheren Entwürfen, die Umweltleistungsaspekte betreffen, herangezogen werden.</w:t>
            </w:r>
          </w:p>
        </w:tc>
        <w:tc>
          <w:tcPr>
            <w:tcW w:w="992" w:type="dxa"/>
            <w:vAlign w:val="center"/>
          </w:tcPr>
          <w:p w14:paraId="72BC555D"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E23D40F"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7F8B264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848620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BADD804"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A8FF61F" w14:textId="77777777" w:rsidR="00585467" w:rsidRPr="00F422A8" w:rsidRDefault="00585467" w:rsidP="00F1150E">
            <w:pPr>
              <w:spacing w:before="0"/>
              <w:rPr>
                <w:b w:val="0"/>
                <w:bCs w:val="0"/>
              </w:rPr>
            </w:pPr>
            <w:r w:rsidRPr="006441E5">
              <w:t>5. Die Ergebnisse der Konzeption und Entwicklung müssen Umweltkriterien für die Abnahme des Produkts enthalten (z. B. umweltbezogene Produktspezifikationen).</w:t>
            </w:r>
          </w:p>
        </w:tc>
        <w:tc>
          <w:tcPr>
            <w:tcW w:w="992" w:type="dxa"/>
            <w:vAlign w:val="center"/>
          </w:tcPr>
          <w:p w14:paraId="6FE1C62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437C67B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6A2C5B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7D88FF0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F9C8786"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2744C4C8" w14:textId="77777777" w:rsidR="00585467" w:rsidRPr="00F422A8" w:rsidRDefault="00585467" w:rsidP="00F1150E">
            <w:pPr>
              <w:spacing w:before="0"/>
              <w:rPr>
                <w:b w:val="0"/>
                <w:bCs w:val="0"/>
              </w:rPr>
            </w:pPr>
            <w:r w:rsidRPr="006441E5">
              <w:t>6. In den entsprechenden Phasen des Planungs- und Entwicklungsprozesses müssen die Bewertungen die Umweltaspekte und -auswirkungen des Produkts während seines gesamten Lebenszyklus abdecken.</w:t>
            </w:r>
          </w:p>
        </w:tc>
        <w:tc>
          <w:tcPr>
            <w:tcW w:w="992" w:type="dxa"/>
            <w:vAlign w:val="center"/>
          </w:tcPr>
          <w:p w14:paraId="143DF065"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73C0DF6"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5F063D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233284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091BC87D"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308232D" w14:textId="77777777" w:rsidR="00585467" w:rsidRPr="00F422A8" w:rsidRDefault="00585467" w:rsidP="00F1150E">
            <w:pPr>
              <w:spacing w:before="0"/>
              <w:rPr>
                <w:b w:val="0"/>
                <w:bCs w:val="0"/>
                <w:spacing w:val="43"/>
              </w:rPr>
            </w:pPr>
            <w:r w:rsidRPr="006441E5">
              <w:t>7. Die Ergebnisse der Planung und Entwicklung müssen Umweltinformationen und -indikatoren enthalten, die die Überprüfung und Validierung der Umweltanforderungen ermöglichen.</w:t>
            </w:r>
          </w:p>
        </w:tc>
        <w:tc>
          <w:tcPr>
            <w:tcW w:w="992" w:type="dxa"/>
            <w:vAlign w:val="center"/>
          </w:tcPr>
          <w:p w14:paraId="4A3A6D2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E7A826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CE89DD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2FB98A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50A90781"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9E70F06" w14:textId="77777777" w:rsidR="00585467" w:rsidRPr="00F422A8" w:rsidRDefault="00585467" w:rsidP="00F1150E">
            <w:pPr>
              <w:spacing w:before="0"/>
              <w:rPr>
                <w:b w:val="0"/>
                <w:bCs w:val="0"/>
              </w:rPr>
            </w:pPr>
            <w:r w:rsidRPr="006441E5">
              <w:t>8. Die Überprüfung muss die Umweltaspekte und -auswirkungen des Produkts umfassen.</w:t>
            </w:r>
          </w:p>
        </w:tc>
        <w:tc>
          <w:tcPr>
            <w:tcW w:w="992" w:type="dxa"/>
            <w:vAlign w:val="center"/>
          </w:tcPr>
          <w:p w14:paraId="003818B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0318C9E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9064FF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3235AFE1"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2CCEEF8"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7F91C59D" w14:textId="77777777" w:rsidR="00585467" w:rsidRPr="00F422A8" w:rsidRDefault="00585467" w:rsidP="00F1150E">
            <w:pPr>
              <w:spacing w:before="0"/>
              <w:rPr>
                <w:b w:val="0"/>
                <w:bCs w:val="0"/>
              </w:rPr>
            </w:pPr>
            <w:r w:rsidRPr="006441E5">
              <w:t>9. Die Leistung des fertigen Produkts muss anhand der Umweltanforderungen geprüft werden (Validierung).</w:t>
            </w:r>
          </w:p>
        </w:tc>
        <w:tc>
          <w:tcPr>
            <w:tcW w:w="992" w:type="dxa"/>
            <w:vAlign w:val="center"/>
          </w:tcPr>
          <w:p w14:paraId="16570B81"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46103E5"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8DF2C3A"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4B0843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4D58D449"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AF89AC0" w14:textId="77777777" w:rsidR="00585467" w:rsidRPr="00F422A8" w:rsidRDefault="00585467" w:rsidP="00F1150E">
            <w:pPr>
              <w:spacing w:before="0"/>
              <w:rPr>
                <w:b w:val="0"/>
                <w:bCs w:val="0"/>
              </w:rPr>
            </w:pPr>
            <w:r w:rsidRPr="006441E5">
              <w:lastRenderedPageBreak/>
              <w:t>10. Änderungen in der Planung und Entwicklung sind zu identifizieren und zu dokumentieren.</w:t>
            </w:r>
          </w:p>
        </w:tc>
        <w:tc>
          <w:tcPr>
            <w:tcW w:w="992" w:type="dxa"/>
            <w:vAlign w:val="center"/>
          </w:tcPr>
          <w:p w14:paraId="5E559ED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15BBE8A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4D88E14"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2CF7F7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25D4AC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63D4E43C" w14:textId="77777777" w:rsidR="00585467" w:rsidRPr="00213EA9" w:rsidRDefault="00585467" w:rsidP="00F1150E">
            <w:pPr>
              <w:spacing w:before="0"/>
            </w:pPr>
          </w:p>
        </w:tc>
        <w:tc>
          <w:tcPr>
            <w:tcW w:w="992" w:type="dxa"/>
            <w:vAlign w:val="center"/>
          </w:tcPr>
          <w:p w14:paraId="7944CB5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F39472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336C9EA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6910536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14B66117"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0096C89" w14:textId="77777777" w:rsidR="00585467" w:rsidRPr="00213EA9" w:rsidRDefault="00585467" w:rsidP="00F1150E">
            <w:pPr>
              <w:spacing w:before="0"/>
            </w:pPr>
            <w:r w:rsidRPr="00213EA9">
              <w:t>Überprüfung</w:t>
            </w:r>
          </w:p>
        </w:tc>
        <w:tc>
          <w:tcPr>
            <w:tcW w:w="992" w:type="dxa"/>
            <w:vAlign w:val="center"/>
          </w:tcPr>
          <w:p w14:paraId="449593DE"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9568C2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484BB29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B0E754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3328D106"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3B77497" w14:textId="77777777" w:rsidR="00585467" w:rsidRPr="00213EA9" w:rsidRDefault="00585467" w:rsidP="00F1150E">
            <w:pPr>
              <w:spacing w:before="0"/>
            </w:pPr>
          </w:p>
        </w:tc>
        <w:tc>
          <w:tcPr>
            <w:tcW w:w="992" w:type="dxa"/>
            <w:vAlign w:val="center"/>
          </w:tcPr>
          <w:p w14:paraId="20009867"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1E36F3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1D2DD1D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1D7140C"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2140699D"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FE7A3A8" w14:textId="77777777" w:rsidR="00585467" w:rsidRPr="00213EA9" w:rsidRDefault="00585467" w:rsidP="00F1150E">
            <w:pPr>
              <w:spacing w:before="0"/>
            </w:pPr>
            <w:r w:rsidRPr="00213EA9">
              <w:t>Eignungsbewertung</w:t>
            </w:r>
          </w:p>
        </w:tc>
        <w:tc>
          <w:tcPr>
            <w:tcW w:w="992" w:type="dxa"/>
            <w:vAlign w:val="center"/>
          </w:tcPr>
          <w:p w14:paraId="347E31A8"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6843DAC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0E2C57CA"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63097E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68DBAC60"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F2066B4" w14:textId="77777777" w:rsidR="00585467" w:rsidRPr="00F422A8" w:rsidRDefault="00585467" w:rsidP="00F1150E">
            <w:pPr>
              <w:spacing w:before="0"/>
              <w:rPr>
                <w:b w:val="0"/>
                <w:bCs w:val="0"/>
              </w:rPr>
            </w:pPr>
            <w:r w:rsidRPr="006441E5">
              <w:t>1. Die Eignungsbewertung muss gesetzliche und andere Anforderungen in Bezug auf die Umweltaspekte des Produkts umfassen.</w:t>
            </w:r>
          </w:p>
        </w:tc>
        <w:tc>
          <w:tcPr>
            <w:tcW w:w="992" w:type="dxa"/>
            <w:vAlign w:val="center"/>
          </w:tcPr>
          <w:p w14:paraId="5910E9D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78E7F73B"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604849F"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660C113"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98868E5"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4E70BABD" w14:textId="77777777" w:rsidR="00585467" w:rsidRPr="00F422A8" w:rsidRDefault="00585467" w:rsidP="00F1150E">
            <w:pPr>
              <w:spacing w:before="0"/>
              <w:rPr>
                <w:b w:val="0"/>
                <w:bCs w:val="0"/>
              </w:rPr>
            </w:pPr>
            <w:r w:rsidRPr="006441E5">
              <w:t>2. Die Eignungsprüfung umfasst neben den Produktionsaktivitäten auch rechtliche und sonstige Anforderungen, die sich auf andere Phasen des Lebenszyklus beziehen.</w:t>
            </w:r>
          </w:p>
        </w:tc>
        <w:tc>
          <w:tcPr>
            <w:tcW w:w="992" w:type="dxa"/>
            <w:vAlign w:val="center"/>
          </w:tcPr>
          <w:p w14:paraId="55B8B2A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29AADA9B"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1A9144A7"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5203741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4C8BFE5E"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12D064A" w14:textId="77777777" w:rsidR="00585467" w:rsidRPr="00213EA9" w:rsidRDefault="00585467" w:rsidP="00F1150E">
            <w:pPr>
              <w:spacing w:before="0"/>
            </w:pPr>
          </w:p>
        </w:tc>
        <w:tc>
          <w:tcPr>
            <w:tcW w:w="992" w:type="dxa"/>
            <w:vAlign w:val="center"/>
          </w:tcPr>
          <w:p w14:paraId="27570A5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5134940E"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6920BED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28472610"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07D1EE0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31AA2BB9" w14:textId="77777777" w:rsidR="00585467" w:rsidRPr="00213EA9" w:rsidRDefault="00585467" w:rsidP="00F1150E">
            <w:pPr>
              <w:spacing w:before="0"/>
            </w:pPr>
            <w:r w:rsidRPr="00213EA9">
              <w:t>Überwachung und Kontrolle</w:t>
            </w:r>
          </w:p>
        </w:tc>
        <w:tc>
          <w:tcPr>
            <w:tcW w:w="992" w:type="dxa"/>
            <w:vAlign w:val="center"/>
          </w:tcPr>
          <w:p w14:paraId="685C2E4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33690E80"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605E05C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120FEBB3"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10DD373"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BA608CB" w14:textId="77777777" w:rsidR="00585467" w:rsidRPr="00F422A8" w:rsidRDefault="00585467" w:rsidP="00F1150E">
            <w:pPr>
              <w:spacing w:before="0"/>
              <w:rPr>
                <w:b w:val="0"/>
                <w:bCs w:val="0"/>
              </w:rPr>
            </w:pPr>
            <w:r w:rsidRPr="006441E5">
              <w:t>1. Die Überwachung und Kontrolle umfasst Informationen über die Umweltleistung eines Produkts während seines gesamten Lebenszyklus. Es werden Indikatoren definiert.</w:t>
            </w:r>
          </w:p>
        </w:tc>
        <w:tc>
          <w:tcPr>
            <w:tcW w:w="992" w:type="dxa"/>
            <w:vAlign w:val="center"/>
          </w:tcPr>
          <w:p w14:paraId="4BAC23B2"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25E2363D"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72477C1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3B6FF4C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r w:rsidR="00585467" w:rsidRPr="00213EA9" w14:paraId="6A1D7A8C" w14:textId="77777777" w:rsidTr="00F1150E">
        <w:trPr>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1A75D139" w14:textId="77777777" w:rsidR="00585467" w:rsidRPr="00F422A8" w:rsidRDefault="00585467" w:rsidP="00F1150E">
            <w:pPr>
              <w:spacing w:before="0"/>
              <w:rPr>
                <w:b w:val="0"/>
                <w:bCs w:val="0"/>
              </w:rPr>
            </w:pPr>
            <w:r w:rsidRPr="006441E5">
              <w:t>2. Die Überwachung umfasst Informationen über Nachhaltigkeitsplanungsprozesse und darüber, wie das Unternehmen geführt und unterhalten wird. Die Indikatoren sind definiert.</w:t>
            </w:r>
          </w:p>
        </w:tc>
        <w:tc>
          <w:tcPr>
            <w:tcW w:w="992" w:type="dxa"/>
            <w:vAlign w:val="center"/>
          </w:tcPr>
          <w:p w14:paraId="34E8478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3" w:type="dxa"/>
            <w:vAlign w:val="center"/>
          </w:tcPr>
          <w:p w14:paraId="4E0C0ADC"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1207" w:type="dxa"/>
            <w:vAlign w:val="center"/>
          </w:tcPr>
          <w:p w14:paraId="3F098272"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c>
          <w:tcPr>
            <w:tcW w:w="992" w:type="dxa"/>
            <w:vAlign w:val="center"/>
          </w:tcPr>
          <w:p w14:paraId="6ADE3829" w14:textId="77777777" w:rsidR="00585467" w:rsidRPr="00213EA9" w:rsidRDefault="00585467" w:rsidP="00F1150E">
            <w:pPr>
              <w:spacing w:before="0"/>
              <w:cnfStyle w:val="000000000000" w:firstRow="0" w:lastRow="0" w:firstColumn="0" w:lastColumn="0" w:oddVBand="0" w:evenVBand="0" w:oddHBand="0" w:evenHBand="0" w:firstRowFirstColumn="0" w:firstRowLastColumn="0" w:lastRowFirstColumn="0" w:lastRowLastColumn="0"/>
            </w:pPr>
          </w:p>
        </w:tc>
      </w:tr>
      <w:tr w:rsidR="00585467" w:rsidRPr="00213EA9" w14:paraId="57FA4D57" w14:textId="77777777" w:rsidTr="00F115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820" w:type="dxa"/>
            <w:vAlign w:val="center"/>
          </w:tcPr>
          <w:p w14:paraId="07F33E3B" w14:textId="77777777" w:rsidR="00585467" w:rsidRPr="00213EA9" w:rsidRDefault="00585467" w:rsidP="00F1150E">
            <w:pPr>
              <w:spacing w:before="0"/>
            </w:pPr>
          </w:p>
        </w:tc>
        <w:tc>
          <w:tcPr>
            <w:tcW w:w="992" w:type="dxa"/>
            <w:vAlign w:val="center"/>
          </w:tcPr>
          <w:p w14:paraId="19A70A18"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3" w:type="dxa"/>
            <w:vAlign w:val="center"/>
          </w:tcPr>
          <w:p w14:paraId="383AF816"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1207" w:type="dxa"/>
            <w:vAlign w:val="center"/>
          </w:tcPr>
          <w:p w14:paraId="494C34C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c>
          <w:tcPr>
            <w:tcW w:w="992" w:type="dxa"/>
            <w:vAlign w:val="center"/>
          </w:tcPr>
          <w:p w14:paraId="0B9115B4" w14:textId="77777777" w:rsidR="00585467" w:rsidRPr="00213EA9" w:rsidRDefault="00585467" w:rsidP="00F1150E">
            <w:pPr>
              <w:spacing w:before="0"/>
              <w:cnfStyle w:val="000000100000" w:firstRow="0" w:lastRow="0" w:firstColumn="0" w:lastColumn="0" w:oddVBand="0" w:evenVBand="0" w:oddHBand="1" w:evenHBand="0" w:firstRowFirstColumn="0" w:firstRowLastColumn="0" w:lastRowFirstColumn="0" w:lastRowLastColumn="0"/>
            </w:pPr>
          </w:p>
        </w:tc>
      </w:tr>
    </w:tbl>
    <w:p w14:paraId="606450D4"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7E4E235D" w14:textId="77777777" w:rsidR="00DB5E9D" w:rsidRDefault="00DB5E9D" w:rsidP="00DB5E9D"/>
    <w:p w14:paraId="16AF99BA" w14:textId="77777777" w:rsidR="00DB5E9D" w:rsidRDefault="00DB5E9D" w:rsidP="00DB5E9D">
      <w:r>
        <w:rPr>
          <w:noProof/>
        </w:rPr>
        <w:drawing>
          <wp:inline distT="0" distB="0" distL="0" distR="0" wp14:anchorId="596F2657" wp14:editId="181EC587">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69A9409F" w14:textId="77777777" w:rsidR="00DB5E9D" w:rsidRDefault="00DB5E9D" w:rsidP="00DB5E9D">
      <w:r>
        <w:rPr>
          <w:noProof/>
        </w:rPr>
        <w:drawing>
          <wp:inline distT="0" distB="0" distL="0" distR="0" wp14:anchorId="6F8C916D" wp14:editId="7EB3E413">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1D20FB9D" w14:textId="77777777" w:rsidR="00DB5E9D" w:rsidRPr="00324C61" w:rsidRDefault="00DB5E9D" w:rsidP="00DB5E9D"/>
    <w:p w14:paraId="15618670" w14:textId="77777777" w:rsidR="00DB5E9D" w:rsidRPr="00213EA9" w:rsidRDefault="00DB5E9D" w:rsidP="00DB5E9D">
      <w:r>
        <w:rPr>
          <w:noProof/>
        </w:rPr>
        <w:drawing>
          <wp:anchor distT="0" distB="0" distL="114300" distR="114300" simplePos="0" relativeHeight="251695104" behindDoc="0" locked="0" layoutInCell="1" allowOverlap="1" wp14:anchorId="5641B93E" wp14:editId="326C619B">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2E9483C" wp14:editId="69AD1924">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05CB11AF" w:rsidR="00506F55" w:rsidRDefault="00506F55"/>
    <w:p w14:paraId="0EE9A856" w14:textId="5A722164" w:rsidR="00506F55" w:rsidRPr="00324C61" w:rsidRDefault="00506F55" w:rsidP="00506F55"/>
    <w:p w14:paraId="7CC76604" w14:textId="6777E9B8" w:rsidR="000F7BDF" w:rsidRPr="00213EA9" w:rsidRDefault="000F7BDF" w:rsidP="002D2391"/>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860E" w14:textId="77777777" w:rsidR="00D86722" w:rsidRDefault="00D86722" w:rsidP="002D2391">
      <w:r>
        <w:separator/>
      </w:r>
    </w:p>
  </w:endnote>
  <w:endnote w:type="continuationSeparator" w:id="0">
    <w:p w14:paraId="5B7F5595" w14:textId="77777777" w:rsidR="00D86722" w:rsidRDefault="00D86722"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7E3E" w14:textId="77777777" w:rsidR="00D86722" w:rsidRDefault="00D86722" w:rsidP="002D2391">
      <w:r>
        <w:separator/>
      </w:r>
    </w:p>
  </w:footnote>
  <w:footnote w:type="continuationSeparator" w:id="0">
    <w:p w14:paraId="2A58E5B7" w14:textId="77777777" w:rsidR="00D86722" w:rsidRDefault="00D86722"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85467"/>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8F513D"/>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11F8"/>
    <w:rsid w:val="00B545FE"/>
    <w:rsid w:val="00B60B32"/>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86722"/>
    <w:rsid w:val="00D90E06"/>
    <w:rsid w:val="00D9134E"/>
    <w:rsid w:val="00D96FEF"/>
    <w:rsid w:val="00DA07F9"/>
    <w:rsid w:val="00DA1A28"/>
    <w:rsid w:val="00DA4B05"/>
    <w:rsid w:val="00DB008D"/>
    <w:rsid w:val="00DB0552"/>
    <w:rsid w:val="00DB19C5"/>
    <w:rsid w:val="00DB5E9D"/>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2.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4.xml><?xml version="1.0" encoding="utf-8"?>
<ds:datastoreItem xmlns:ds="http://schemas.openxmlformats.org/officeDocument/2006/customXml" ds:itemID="{B09198C7-4706-4D4C-BE08-469B58DDA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1078</Words>
  <Characters>8335</Characters>
  <Application>Microsoft Office Word</Application>
  <DocSecurity>0</DocSecurity>
  <Lines>173</Lines>
  <Paragraphs>49</Paragraphs>
  <ScaleCrop>false</ScaleCrop>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119</cp:revision>
  <cp:lastPrinted>2026-03-26T05:48:00Z</cp:lastPrinted>
  <dcterms:created xsi:type="dcterms:W3CDTF">2025-08-16T17:06:00Z</dcterms:created>
  <dcterms:modified xsi:type="dcterms:W3CDTF">2026-05-30T20:33:00Z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